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85" w:rsidRPr="00E06455" w:rsidRDefault="00CB2C5A" w:rsidP="00E06455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3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055">
        <w:rPr>
          <w:rFonts w:ascii="Times New Roman" w:hAnsi="Times New Roman" w:cs="Times New Roman"/>
          <w:b/>
        </w:rPr>
        <w:t xml:space="preserve">00.55.36-01.15.48     </w:t>
      </w:r>
      <w:bookmarkStart w:id="0" w:name="_GoBack"/>
      <w:bookmarkEnd w:id="0"/>
    </w:p>
    <w:p w:rsidR="00E57F85" w:rsidRPr="00A308E3" w:rsidRDefault="00CB2C5A" w:rsidP="00A308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8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0645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308E3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E57F85" w:rsidRPr="00B22BAE" w:rsidRDefault="00CB2C5A" w:rsidP="00B22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E3">
        <w:rPr>
          <w:rFonts w:ascii="Times New Roman" w:hAnsi="Times New Roman" w:cs="Times New Roman"/>
          <w:b/>
          <w:sz w:val="24"/>
          <w:szCs w:val="24"/>
        </w:rPr>
        <w:t>Стяжание профессии Повелитель времени. Стяжание меча Повелителя времени.</w:t>
      </w:r>
    </w:p>
    <w:p w:rsidR="00B22BAE" w:rsidRPr="00E06455" w:rsidRDefault="00A308E3" w:rsidP="006E3E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</w:t>
      </w:r>
      <w:r w:rsidRPr="00E06455">
        <w:rPr>
          <w:rFonts w:ascii="Times New Roman" w:hAnsi="Times New Roman" w:cs="Times New Roman"/>
          <w:i/>
          <w:sz w:val="24"/>
          <w:szCs w:val="24"/>
        </w:rPr>
        <w:t>Переходим в зал ИВДИВО на 8128 А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>рхетип ИВДИВО. Становимся телесно пред Изначально Вышестоящими Аватарами Синтеза Кут Хуми Фаинь</w:t>
      </w:r>
      <w:r w:rsidR="00B22BAE" w:rsidRPr="00E06455">
        <w:rPr>
          <w:rFonts w:ascii="Times New Roman" w:hAnsi="Times New Roman" w:cs="Times New Roman"/>
          <w:i/>
          <w:sz w:val="24"/>
          <w:szCs w:val="24"/>
        </w:rPr>
        <w:t>.  И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 xml:space="preserve"> просим развернуть стяжание профессии Повелитель Времени оперированием концентрации Огня каждым из нас</w:t>
      </w:r>
      <w:r w:rsidR="00B22BAE" w:rsidRPr="00E06455">
        <w:rPr>
          <w:rFonts w:ascii="Times New Roman" w:hAnsi="Times New Roman" w:cs="Times New Roman"/>
          <w:i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 xml:space="preserve"> и введением в оперирование концентрации Огня явлением Времени 512</w:t>
      </w:r>
      <w:r w:rsidRPr="00E06455">
        <w:rPr>
          <w:rFonts w:ascii="Times New Roman" w:hAnsi="Times New Roman" w:cs="Times New Roman"/>
          <w:i/>
          <w:sz w:val="24"/>
          <w:szCs w:val="24"/>
        </w:rPr>
        <w:t>-ти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 xml:space="preserve"> Огней 512</w:t>
      </w:r>
      <w:r w:rsidRPr="00E06455">
        <w:rPr>
          <w:rFonts w:ascii="Times New Roman" w:hAnsi="Times New Roman" w:cs="Times New Roman"/>
          <w:i/>
          <w:sz w:val="24"/>
          <w:szCs w:val="24"/>
        </w:rPr>
        <w:t>-ти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Изначально Вышестоящего Отца</w:t>
      </w:r>
      <w:r w:rsidRPr="00E06455">
        <w:rPr>
          <w:rFonts w:ascii="Times New Roman" w:hAnsi="Times New Roman" w:cs="Times New Roman"/>
          <w:i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 xml:space="preserve"> как в оперировании Времени, так и в управлении возможности Огнём в выражении временных явлений каждого каждым из нас. </w:t>
      </w:r>
      <w:r w:rsidRPr="00E06455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B22BAE" w:rsidRPr="00E06455">
        <w:rPr>
          <w:rFonts w:ascii="Times New Roman" w:hAnsi="Times New Roman" w:cs="Times New Roman"/>
          <w:i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sz w:val="24"/>
          <w:szCs w:val="24"/>
        </w:rPr>
        <w:t xml:space="preserve"> стяжаем 513 Синтез Синтезов Изначально Вышестоящего Отца и 513 Синтез Праполномочий Синтеза Изначально Вышестоящего Отца и</w:t>
      </w:r>
      <w:r w:rsidRPr="00E06455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 ими. </w:t>
      </w:r>
    </w:p>
    <w:p w:rsidR="006E3E01" w:rsidRPr="00E06455" w:rsidRDefault="00B22BAE" w:rsidP="006E3E0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645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E3E01" w:rsidRPr="00E06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 в этом Огне</w:t>
      </w:r>
      <w:r w:rsidR="00A308E3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синтезируемся с Изначально Вышестоящим Отцом, переходим в зал Изнача</w:t>
      </w:r>
      <w:r w:rsidR="00A308E3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льно Вышестоящего Отца на 8193-ий А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рхетип ИВДИВО. Становимся телесно пред Изначально Вышестоящим Отцом Владыкой 66</w:t>
      </w:r>
      <w:r w:rsidR="00A308E3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-го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 в форме. </w:t>
      </w:r>
      <w:r w:rsidR="00A308E3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 в этом Огне мы синтезируемся с Изначально Вышестоящим Отцом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просим наделить каждого из нас 512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-ю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Огнями Изначально Вышестоящих Аватаров Изначально Вышестоящего Отца, синтезирующих внешнее выражение Огня Временем Изначально Вышестоящего Отца для каждого из нас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. И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ввести каждого из нас в оперирование Огнём и оперирование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управление Временем, как внешним выражением Огня в явлении пр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офессии Повелителя Времени 512-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ричным Огнём Изначально Вышестоящих Аватаров Изначально Вышестоящего Отца каждым из нас. И проникаемся 512</w:t>
      </w:r>
      <w:r w:rsidR="00A308E3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-ю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Огнями Изначально Вышестоящего Отца</w:t>
      </w:r>
      <w:r w:rsidR="00A308E3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Вышестоящих Аватаров Изначально Вышестоящего Отца во фрагментированном выражении каждому из нас</w:t>
      </w:r>
      <w:r w:rsidR="00A308E3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вспыхиваем собою 512</w:t>
      </w:r>
      <w:r w:rsidR="00A308E3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-ю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фрагментами Огня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                                                                                  </w:t>
      </w:r>
    </w:p>
    <w:p w:rsidR="006E3E01" w:rsidRPr="00E06455" w:rsidRDefault="006E3E01" w:rsidP="006E3E0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И, вспыхивая 512 фрагментами Огня Изначально Вышестоящего Отца Изначально Вышестоящих Аватаров Изначально Вышестоящего Отца в стратегии организации и управления Временем Изначально Вышестоящего Отца Временем каждого из нас, синтезируясь с Хум Изначально Вышестоящего Отца, стяжаем 512 Синтезов Изначально Вышестоящего Отца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. И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 возжигаясь 512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-ю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Синтезами Изначально Вышестоящего Отца, преображаемся ими. </w:t>
      </w:r>
    </w:p>
    <w:p w:rsidR="00A308E3" w:rsidRPr="00E06455" w:rsidRDefault="006E3E01" w:rsidP="006E3E0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В этом Огне мы возжигаемся профессиональным Огнём ИВДИВО-реализации Изначально Вышестоящего Отца, прося Изначально Вышестоящего Отца ввести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вводим каждым из нас 512 фрагментов Огня Изначально Вышестоящих Аватаров Изначально Вышестоящего Отца в профессиональный Огонь ИВДИВО-реализации Изначально Вышестоящего Отца собою. И, вспыхивая профессиональным Огнём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ИВДИВО-реальности Изначально Вышестоящего Отца собою, мы направляем и вводим 512 фрагментов Огня Изначально Вышестоящих Аватаров Изначально Вышестоящего Отца в Огонь ИВДИВО-реальности Изначально Вышестоящего Отца собою. И, вспыхивая профессиональным Огнём ИВДИВО-реальности Изначально Выш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естоящего Отца 512-</w:t>
      </w:r>
      <w:proofErr w:type="gramStart"/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рично,  преображаемся</w:t>
      </w:r>
      <w:proofErr w:type="gramEnd"/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им. С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E57F85" w:rsidRPr="00E06455" w:rsidRDefault="00CB2C5A" w:rsidP="006E3E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308E3" w:rsidRPr="00E0645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Отец вам сообщает то, что я не дорасшифровал, что Повелитель Времени - это ещё специалист по фиксации границ. То есть, самого события о смерти, которое я говорил, это граница действия Огня или Времени. И вот Повелитель Времени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 фиксирует границу действия Огня, понимая</w:t>
      </w:r>
      <w:r w:rsidR="00B22BAE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где Огонь закончится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. И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 должен эту границу или продлить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завершить и перейти в следующий масштаб границы.  Поэтому одна из задач Повелителя Времени - это фиксация границ действия Огня.  То есть, когда Огонь на этой границе </w:t>
      </w:r>
      <w:proofErr w:type="gramStart"/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заканчивается,  у</w:t>
      </w:r>
      <w:proofErr w:type="gramEnd"/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вас завершается время. И вы должны уметь чётко </w:t>
      </w:r>
      <w:proofErr w:type="gramStart"/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определить,  где</w:t>
      </w:r>
      <w:proofErr w:type="gramEnd"/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когда, какой Огонь заканчивается,  вместе с ним заканчивается граница времени этого Огня и соответственно оперируя управлять сменой Огней, сменой границ, расширением, сужением, отстройкой и фиксацией данных Огней собою.  </w:t>
      </w:r>
    </w:p>
    <w:p w:rsidR="00E57F85" w:rsidRPr="00E06455" w:rsidRDefault="00A308E3" w:rsidP="006E3E0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И, синтезируясь с Хум Изначально Вышестоящего Отца, стяжаем Синтез Изначально Вышестоящего Отца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. И,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A308E3" w:rsidRPr="00E06455" w:rsidRDefault="00A308E3" w:rsidP="006E3E0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И, возжигаясь Синтезом Изначально Вышестоящего Отца, мы, синтезируясь с Изначально Вышесто</w:t>
      </w:r>
      <w:r w:rsidR="00E13055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ящи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м Отцом, стяжаем профессию Повелителя Времени каждому из нас, стяжая 96 Инструментов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профессии, включая форму. И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специально Меч Повелителя Времени каждому из нас. Нам выносят Мечи Повелителя Времени, это с учётом всех Первостяжаний двух дней. Берём правой рукой за 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рукоятку </w:t>
      </w:r>
      <w:proofErr w:type="gramStart"/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Меча,  поднимаем</w:t>
      </w:r>
      <w:proofErr w:type="gramEnd"/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вверх.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Меч огненный, то есть, состоит из Огня, и в нем упакована концентрация Времени в отражении каждого из нас, то есть это Меч концентрированного Времени Огнём. Мы поднимаем Меч вверх правой рукой. Не надо думать</w:t>
      </w:r>
      <w:r w:rsidR="006E3E01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 что он тяжёлый. Д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аже если он большой, вы </w:t>
      </w:r>
      <w:proofErr w:type="gramStart"/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утвердите</w:t>
      </w:r>
      <w:proofErr w:type="gramEnd"/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 он лёгкий</w:t>
      </w:r>
      <w:r w:rsidR="00D444A0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вашей силой мысли этот Меч станет лёгким, каким бы тяжёлым он ни был. Поднимаем Меч вверх правой рукой и утверждаем, что входим в команду Повелителей Времени Изначально Вышестоящего Отца профессиональной подготовкой, восхождением и реализацией каждого из нас. Всё остальное, при необходимости, вы добавляете сами. Отец достаёт свой Меч Повелителя Времени, прикасается кончиком Мечей каждого из нас сво</w:t>
      </w:r>
      <w:r w:rsidR="00D444A0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им Мечо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м. Меч вспыхивает концентратом Огня Времени, она буквально начинает течь и струиться по Мечу</w:t>
      </w:r>
      <w:r w:rsidR="00D444A0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входит в наше тел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о через Меч. Мы возжигаемся Мечо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м и утверждаем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 он уходит в позвоночник в выражении Повелителя Времени Изначально Вышестоящего Отца каждым из нас. </w:t>
      </w:r>
    </w:p>
    <w:p w:rsidR="00A308E3" w:rsidRPr="00E06455" w:rsidRDefault="00A308E3" w:rsidP="006E3E0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 в этом Огне мы синтезируемся с Хум Изначально Вышестоящего Отца, стяжаем 98 Синтезов Изначально Вышестоящего Отца в явлении профессии Повелителя Времени, Меча Повелителя Времени и 96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-ти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Инструментов Повелителя Времени каждым из нас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               </w:t>
      </w:r>
      <w:r w:rsidR="00D444A0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 98</w:t>
      </w:r>
      <w:r w:rsidR="00D444A0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-ю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Синтезами Изначально Вышестоящего Отца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преображаемся ими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.                          И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вмещаем Инструменты в каждого из нас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="00D444A0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становясь в форме Повелителя Времени собою. </w:t>
      </w:r>
    </w:p>
    <w:p w:rsidR="00A308E3" w:rsidRPr="00E06455" w:rsidRDefault="00A308E3" w:rsidP="006E3E0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</w:t>
      </w:r>
      <w:r w:rsidR="00D444A0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. И,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преображаемся им. </w:t>
      </w:r>
    </w:p>
    <w:p w:rsidR="00E57F85" w:rsidRPr="00E06455" w:rsidRDefault="00A308E3" w:rsidP="006E3E0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</w:t>
      </w:r>
      <w:r w:rsidR="00D444A0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профессии Повелитель Времени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Мечом Повелителя Времени в позвоночнике каждого из нас, развертываемся физически собою.  И эманируем всё стяженное и возож</w:t>
      </w: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ж</w:t>
      </w:r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енное в </w:t>
      </w:r>
      <w:proofErr w:type="gramStart"/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>ИВДИВО,  в</w:t>
      </w:r>
      <w:proofErr w:type="gramEnd"/>
      <w:r w:rsidR="00CB2C5A"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ИВДИВО Калининград, в Подразделения ИВДИВО участников данной практики и в ИВДИВО каждого из нас. И выходим из практики. Аминь. </w:t>
      </w:r>
    </w:p>
    <w:p w:rsidR="00E13055" w:rsidRPr="00E06455" w:rsidRDefault="00E13055" w:rsidP="00E1305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064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Набор: </w:t>
      </w:r>
      <w:proofErr w:type="spellStart"/>
      <w:r w:rsidRPr="00E06455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E06455">
        <w:rPr>
          <w:rFonts w:ascii="Times New Roman" w:hAnsi="Times New Roman" w:cs="Times New Roman"/>
          <w:color w:val="000000"/>
          <w:sz w:val="24"/>
          <w:szCs w:val="24"/>
        </w:rPr>
        <w:t xml:space="preserve"> ИВО Эстетики ОЧС ИВАС Себастьяна ИВАС Кут </w:t>
      </w:r>
      <w:proofErr w:type="spellStart"/>
      <w:r w:rsidRPr="00E06455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E06455">
        <w:rPr>
          <w:rFonts w:ascii="Times New Roman" w:hAnsi="Times New Roman" w:cs="Times New Roman"/>
          <w:color w:val="000000"/>
          <w:sz w:val="24"/>
          <w:szCs w:val="24"/>
        </w:rPr>
        <w:t xml:space="preserve"> Глава Столицы синтез </w:t>
      </w:r>
      <w:proofErr w:type="spellStart"/>
      <w:r w:rsidRPr="00E06455">
        <w:rPr>
          <w:rFonts w:ascii="Times New Roman" w:hAnsi="Times New Roman" w:cs="Times New Roman"/>
          <w:color w:val="000000"/>
          <w:sz w:val="24"/>
          <w:szCs w:val="24"/>
        </w:rPr>
        <w:t>физичности</w:t>
      </w:r>
      <w:proofErr w:type="spellEnd"/>
      <w:r w:rsidRPr="00E06455">
        <w:rPr>
          <w:rFonts w:ascii="Times New Roman" w:hAnsi="Times New Roman" w:cs="Times New Roman"/>
          <w:color w:val="000000"/>
          <w:sz w:val="24"/>
          <w:szCs w:val="24"/>
        </w:rPr>
        <w:t xml:space="preserve"> ОСЗ планеты Земля Галина Новикова</w:t>
      </w:r>
      <w:r w:rsidRPr="00E0645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Сдано КХ. 29.10.2024 года </w:t>
      </w:r>
    </w:p>
    <w:p w:rsidR="00E13055" w:rsidRPr="00E06455" w:rsidRDefault="00E13055" w:rsidP="00E1305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13055" w:rsidRPr="00E06455" w:rsidRDefault="00E13055" w:rsidP="00E130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064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Проверила: </w:t>
      </w:r>
      <w:proofErr w:type="spellStart"/>
      <w:r w:rsidRPr="00E06455">
        <w:rPr>
          <w:rFonts w:ascii="Times New Roman" w:hAnsi="Times New Roman" w:cs="Times New Roman"/>
          <w:bCs/>
          <w:iCs/>
          <w:sz w:val="24"/>
          <w:szCs w:val="24"/>
        </w:rPr>
        <w:t>Аватаресса</w:t>
      </w:r>
      <w:proofErr w:type="spellEnd"/>
      <w:r w:rsidRPr="00E06455">
        <w:rPr>
          <w:rFonts w:ascii="Times New Roman" w:hAnsi="Times New Roman" w:cs="Times New Roman"/>
          <w:bCs/>
          <w:iCs/>
          <w:sz w:val="24"/>
          <w:szCs w:val="24"/>
        </w:rPr>
        <w:t xml:space="preserve"> ИВО Высшей Школы Синтеза Изначально Вышестоящего </w:t>
      </w:r>
      <w:proofErr w:type="spellStart"/>
      <w:r w:rsidRPr="00E06455">
        <w:rPr>
          <w:rFonts w:ascii="Times New Roman" w:hAnsi="Times New Roman" w:cs="Times New Roman"/>
          <w:bCs/>
          <w:iCs/>
          <w:sz w:val="24"/>
          <w:szCs w:val="24"/>
        </w:rPr>
        <w:t>Аватара</w:t>
      </w:r>
      <w:proofErr w:type="spellEnd"/>
      <w:r w:rsidRPr="00E06455">
        <w:rPr>
          <w:rFonts w:ascii="Times New Roman" w:hAnsi="Times New Roman" w:cs="Times New Roman"/>
          <w:bCs/>
          <w:iCs/>
          <w:sz w:val="24"/>
          <w:szCs w:val="24"/>
        </w:rPr>
        <w:t xml:space="preserve"> Синтеза Иосифа Изначально Вышестоящего </w:t>
      </w:r>
      <w:proofErr w:type="spellStart"/>
      <w:r w:rsidRPr="00E06455">
        <w:rPr>
          <w:rFonts w:ascii="Times New Roman" w:hAnsi="Times New Roman" w:cs="Times New Roman"/>
          <w:bCs/>
          <w:iCs/>
          <w:sz w:val="24"/>
          <w:szCs w:val="24"/>
        </w:rPr>
        <w:t>Аватара</w:t>
      </w:r>
      <w:proofErr w:type="spellEnd"/>
      <w:r w:rsidRPr="00E06455">
        <w:rPr>
          <w:rFonts w:ascii="Times New Roman" w:hAnsi="Times New Roman" w:cs="Times New Roman"/>
          <w:bCs/>
          <w:iCs/>
          <w:sz w:val="24"/>
          <w:szCs w:val="24"/>
        </w:rPr>
        <w:t xml:space="preserve"> Синтеза Кут </w:t>
      </w:r>
      <w:proofErr w:type="spellStart"/>
      <w:r w:rsidRPr="00E0645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proofErr w:type="spellEnd"/>
      <w:r w:rsidRPr="00E06455">
        <w:rPr>
          <w:rFonts w:ascii="Times New Roman" w:hAnsi="Times New Roman" w:cs="Times New Roman"/>
          <w:bCs/>
          <w:iCs/>
          <w:sz w:val="24"/>
          <w:szCs w:val="24"/>
        </w:rPr>
        <w:t xml:space="preserve"> ИВДИВО Калининград Наталья Шевченко</w:t>
      </w:r>
      <w:r w:rsidRPr="00E064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0645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</w:p>
    <w:p w:rsidR="00E13055" w:rsidRPr="00E06455" w:rsidRDefault="00E13055" w:rsidP="00E1305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06455">
        <w:rPr>
          <w:rFonts w:ascii="Times New Roman" w:hAnsi="Times New Roman" w:cs="Times New Roman"/>
          <w:bCs/>
          <w:i/>
          <w:iCs/>
          <w:sz w:val="24"/>
          <w:szCs w:val="24"/>
        </w:rPr>
        <w:t>Сдано КХ.     30.10.2024 года</w:t>
      </w:r>
    </w:p>
    <w:p w:rsidR="00E13055" w:rsidRPr="00A308E3" w:rsidRDefault="00E13055" w:rsidP="006E3E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13055" w:rsidRPr="00A308E3" w:rsidSect="00A30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CA" w:rsidRDefault="00D049CA">
      <w:pPr>
        <w:spacing w:after="0" w:line="240" w:lineRule="auto"/>
      </w:pPr>
      <w:r>
        <w:separator/>
      </w:r>
    </w:p>
  </w:endnote>
  <w:endnote w:type="continuationSeparator" w:id="0">
    <w:p w:rsidR="00D049CA" w:rsidRDefault="00D0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5" w:rsidRDefault="00E57F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5" w:rsidRDefault="00E57F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CA" w:rsidRDefault="00D049CA">
      <w:pPr>
        <w:spacing w:after="0" w:line="240" w:lineRule="auto"/>
      </w:pPr>
      <w:r>
        <w:separator/>
      </w:r>
    </w:p>
  </w:footnote>
  <w:footnote w:type="continuationSeparator" w:id="0">
    <w:p w:rsidR="00D049CA" w:rsidRDefault="00D0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5" w:rsidRDefault="00E57F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5" w:rsidRDefault="00CB2C5A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ИЗНАЧАЛЬНО ВЫШЕСТОЯЩИЙ ДОМ ИЗНАЧАЛЬНО ВЫШЕСТОЯЩЕГО ОТЦА</w:t>
    </w:r>
  </w:p>
  <w:p w:rsidR="00E57F85" w:rsidRDefault="00CB2C5A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2024-10-26-27  Калининград Кут Хуми Виталий Сердюк</w:t>
    </w:r>
  </w:p>
  <w:p w:rsidR="00E57F85" w:rsidRDefault="00CB2C5A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Пятый курс Владыки Изначально Вышестоящего Отца.</w:t>
    </w:r>
  </w:p>
  <w:p w:rsidR="00E57F85" w:rsidRDefault="00CB2C5A">
    <w:pPr>
      <w:spacing w:after="0" w:line="240" w:lineRule="auto"/>
      <w:ind w:right="-170"/>
      <w:jc w:val="both"/>
      <w:rPr>
        <w:rFonts w:ascii="Times New Roman" w:hAnsi="Times New Roman"/>
        <w:color w:val="FF0000"/>
      </w:rPr>
    </w:pPr>
    <w:r>
      <w:rPr>
        <w:rFonts w:ascii="Times New Roman" w:hAnsi="Times New Roman"/>
        <w:color w:val="FF0000"/>
      </w:rPr>
      <w:t xml:space="preserve">                              Шестьдесят шестой Синтез Изначально Вышестоящего Отца</w:t>
    </w:r>
  </w:p>
  <w:p w:rsidR="00E57F85" w:rsidRDefault="00CB2C5A">
    <w:pPr>
      <w:spacing w:after="0" w:line="240" w:lineRule="auto"/>
      <w:ind w:right="-170"/>
      <w:jc w:val="both"/>
      <w:rPr>
        <w:rFonts w:ascii="Times New Roman" w:hAnsi="Times New Roman"/>
        <w:bCs/>
      </w:rPr>
    </w:pPr>
    <w:r>
      <w:rPr>
        <w:rFonts w:ascii="Times New Roman" w:hAnsi="Times New Roman"/>
      </w:rPr>
      <w:t xml:space="preserve">                                (02) </w:t>
    </w:r>
    <w:r>
      <w:rPr>
        <w:rFonts w:ascii="Times New Roman" w:hAnsi="Times New Roman"/>
        <w:bCs/>
      </w:rPr>
      <w:t>Повелитель времени Изначально Вышестоящего Отца.</w:t>
    </w:r>
  </w:p>
  <w:p w:rsidR="00E57F85" w:rsidRDefault="00E57F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5" w:rsidRDefault="00E57F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F85"/>
    <w:rsid w:val="00697223"/>
    <w:rsid w:val="006E3E01"/>
    <w:rsid w:val="00A308E3"/>
    <w:rsid w:val="00B22BAE"/>
    <w:rsid w:val="00CB2C5A"/>
    <w:rsid w:val="00D049CA"/>
    <w:rsid w:val="00D444A0"/>
    <w:rsid w:val="00E06455"/>
    <w:rsid w:val="00E13055"/>
    <w:rsid w:val="00E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7F00"/>
  <w15:docId w15:val="{A0922019-7B44-452A-91D9-FA9E7402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  <w:rPr>
      <w:rFonts w:cs="Times New Roman"/>
    </w:rPr>
  </w:style>
  <w:style w:type="character" w:customStyle="1" w:styleId="a4">
    <w:name w:val="Без интервала Знак"/>
    <w:link w:val="a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Пользователь Windows</cp:lastModifiedBy>
  <cp:revision>9</cp:revision>
  <dcterms:created xsi:type="dcterms:W3CDTF">2024-10-28T14:04:00Z</dcterms:created>
  <dcterms:modified xsi:type="dcterms:W3CDTF">2024-10-31T13:07:00Z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3e0310196f594077abba8f428073b54c</vt:lpwstr>
  </property>
</Properties>
</file>